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50A64" w14:textId="77777777" w:rsidR="00227BF5" w:rsidRDefault="00227BF5" w:rsidP="00227BF5">
      <w:pPr>
        <w:spacing w:after="120" w:line="264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322BE">
        <w:rPr>
          <w:rFonts w:ascii="Arial" w:hAnsi="Arial" w:cs="Arial"/>
          <w:b/>
          <w:bCs/>
          <w:sz w:val="32"/>
          <w:szCs w:val="32"/>
        </w:rPr>
        <w:t xml:space="preserve">S novom školskom godinom započinje </w:t>
      </w:r>
      <w:r>
        <w:rPr>
          <w:rFonts w:ascii="Arial" w:hAnsi="Arial" w:cs="Arial"/>
          <w:b/>
          <w:bCs/>
          <w:sz w:val="32"/>
          <w:szCs w:val="32"/>
        </w:rPr>
        <w:t xml:space="preserve">i </w:t>
      </w:r>
      <w:r w:rsidRPr="003322BE">
        <w:rPr>
          <w:rFonts w:ascii="Arial" w:hAnsi="Arial" w:cs="Arial"/>
          <w:b/>
          <w:bCs/>
          <w:sz w:val="32"/>
          <w:szCs w:val="32"/>
        </w:rPr>
        <w:t xml:space="preserve">nova faza </w:t>
      </w:r>
      <w:r>
        <w:rPr>
          <w:rFonts w:ascii="Arial" w:hAnsi="Arial" w:cs="Arial"/>
          <w:b/>
          <w:bCs/>
          <w:sz w:val="32"/>
          <w:szCs w:val="32"/>
        </w:rPr>
        <w:t xml:space="preserve">Studenčevog programa </w:t>
      </w:r>
      <w:r w:rsidRPr="003322BE">
        <w:rPr>
          <w:rFonts w:ascii="Arial" w:hAnsi="Arial" w:cs="Arial"/>
          <w:b/>
          <w:bCs/>
          <w:sz w:val="32"/>
          <w:szCs w:val="32"/>
        </w:rPr>
        <w:t>Narančast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3322BE">
        <w:rPr>
          <w:rFonts w:ascii="Arial" w:hAnsi="Arial" w:cs="Arial"/>
          <w:b/>
          <w:bCs/>
          <w:sz w:val="32"/>
          <w:szCs w:val="32"/>
        </w:rPr>
        <w:t xml:space="preserve"> ribic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3322BE">
        <w:rPr>
          <w:rFonts w:ascii="Arial" w:hAnsi="Arial" w:cs="Arial"/>
          <w:b/>
          <w:bCs/>
          <w:sz w:val="32"/>
          <w:szCs w:val="32"/>
        </w:rPr>
        <w:t>:</w:t>
      </w:r>
      <w:r>
        <w:rPr>
          <w:rFonts w:ascii="Arial" w:hAnsi="Arial" w:cs="Arial"/>
          <w:b/>
          <w:bCs/>
          <w:sz w:val="32"/>
          <w:szCs w:val="32"/>
        </w:rPr>
        <w:t xml:space="preserve"> najnovije aktivnosti su</w:t>
      </w:r>
      <w:r w:rsidRPr="003322BE">
        <w:rPr>
          <w:rFonts w:ascii="Arial" w:hAnsi="Arial" w:cs="Arial"/>
          <w:b/>
          <w:bCs/>
          <w:sz w:val="32"/>
          <w:szCs w:val="32"/>
        </w:rPr>
        <w:t xml:space="preserve"> </w:t>
      </w:r>
      <w:r w:rsidRPr="003322BE">
        <w:rPr>
          <w:rFonts w:ascii="Arial" w:hAnsi="Arial" w:cs="Arial"/>
          <w:b/>
          <w:bCs/>
          <w:i/>
          <w:iCs/>
          <w:sz w:val="32"/>
          <w:szCs w:val="32"/>
        </w:rPr>
        <w:t>back-to-school</w:t>
      </w:r>
      <w:r w:rsidRPr="003322BE">
        <w:rPr>
          <w:rFonts w:ascii="Arial" w:hAnsi="Arial" w:cs="Arial"/>
          <w:b/>
          <w:bCs/>
          <w:sz w:val="32"/>
          <w:szCs w:val="32"/>
        </w:rPr>
        <w:t xml:space="preserve"> paketi, besplatni treninzi</w:t>
      </w:r>
      <w:r>
        <w:rPr>
          <w:rFonts w:ascii="Arial" w:hAnsi="Arial" w:cs="Arial"/>
          <w:b/>
          <w:bCs/>
          <w:sz w:val="32"/>
          <w:szCs w:val="32"/>
        </w:rPr>
        <w:t xml:space="preserve"> i</w:t>
      </w:r>
      <w:r w:rsidRPr="003322BE">
        <w:rPr>
          <w:rFonts w:ascii="Arial" w:hAnsi="Arial" w:cs="Arial"/>
          <w:b/>
          <w:bCs/>
          <w:sz w:val="32"/>
          <w:szCs w:val="32"/>
        </w:rPr>
        <w:t xml:space="preserve"> instrukcije </w:t>
      </w:r>
    </w:p>
    <w:p w14:paraId="59DC84FB" w14:textId="0B57646B" w:rsidR="00227BF5" w:rsidRDefault="00227BF5" w:rsidP="00227BF5">
      <w:pPr>
        <w:spacing w:after="120" w:line="264" w:lineRule="auto"/>
        <w:jc w:val="center"/>
        <w:rPr>
          <w:rFonts w:ascii="Arial" w:hAnsi="Arial" w:cs="Arial"/>
        </w:rPr>
      </w:pPr>
      <w:r w:rsidRPr="003322BE">
        <w:rPr>
          <w:rFonts w:ascii="Arial" w:hAnsi="Arial" w:cs="Arial"/>
          <w:b/>
          <w:bCs/>
          <w:sz w:val="32"/>
          <w:szCs w:val="32"/>
        </w:rPr>
        <w:br/>
      </w:r>
      <w:r>
        <w:rPr>
          <w:rFonts w:ascii="Arial" w:hAnsi="Arial" w:cs="Arial"/>
          <w:i/>
          <w:iCs/>
        </w:rPr>
        <w:t xml:space="preserve">60 djece iz jednoroditeljskih obitelji kreću natrag u školske klupe uz </w:t>
      </w:r>
      <w:r w:rsidRPr="00A81525">
        <w:rPr>
          <w:rFonts w:ascii="Arial" w:hAnsi="Arial" w:cs="Arial"/>
          <w:i/>
          <w:iCs/>
        </w:rPr>
        <w:t>nove</w:t>
      </w:r>
      <w:r w:rsidRPr="003322BE">
        <w:rPr>
          <w:rFonts w:ascii="Arial" w:hAnsi="Arial" w:cs="Arial"/>
          <w:i/>
          <w:iCs/>
        </w:rPr>
        <w:t xml:space="preserve"> torb</w:t>
      </w:r>
      <w:r w:rsidRPr="00A81525">
        <w:rPr>
          <w:rFonts w:ascii="Arial" w:hAnsi="Arial" w:cs="Arial"/>
          <w:i/>
          <w:iCs/>
        </w:rPr>
        <w:t xml:space="preserve">e i </w:t>
      </w:r>
      <w:r>
        <w:rPr>
          <w:rFonts w:ascii="Arial" w:hAnsi="Arial" w:cs="Arial"/>
          <w:i/>
          <w:iCs/>
        </w:rPr>
        <w:t xml:space="preserve">školski </w:t>
      </w:r>
      <w:r w:rsidRPr="00A81525">
        <w:rPr>
          <w:rFonts w:ascii="Arial" w:hAnsi="Arial" w:cs="Arial"/>
          <w:i/>
          <w:iCs/>
        </w:rPr>
        <w:t>pribor</w:t>
      </w:r>
      <w:r w:rsidRPr="003322BE">
        <w:rPr>
          <w:rFonts w:ascii="Arial" w:hAnsi="Arial" w:cs="Arial"/>
          <w:i/>
          <w:iCs/>
        </w:rPr>
        <w:t>,</w:t>
      </w:r>
      <w:r w:rsidRPr="00A81525">
        <w:rPr>
          <w:rFonts w:ascii="Arial" w:hAnsi="Arial" w:cs="Arial"/>
          <w:i/>
          <w:iCs/>
        </w:rPr>
        <w:t xml:space="preserve"> sportsku opremu te razne druge potrepštine o kojima njihovi roditelji ove godine nisu trebali brinuti</w:t>
      </w:r>
    </w:p>
    <w:p w14:paraId="7BE6652D" w14:textId="77777777" w:rsidR="00227BF5" w:rsidRPr="003322BE" w:rsidRDefault="00227BF5" w:rsidP="00227BF5">
      <w:pPr>
        <w:spacing w:after="120" w:line="264" w:lineRule="auto"/>
        <w:jc w:val="center"/>
        <w:rPr>
          <w:rFonts w:ascii="Arial" w:hAnsi="Arial" w:cs="Arial"/>
        </w:rPr>
      </w:pPr>
    </w:p>
    <w:p w14:paraId="50C460F0" w14:textId="75840D61" w:rsidR="00227BF5" w:rsidRPr="003322BE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  <w:b/>
          <w:bCs/>
        </w:rPr>
        <w:t>Zagreb, 4. rujna 2025.</w:t>
      </w:r>
      <w:r w:rsidRPr="003322BE">
        <w:rPr>
          <w:rFonts w:ascii="Arial" w:hAnsi="Arial" w:cs="Arial"/>
        </w:rPr>
        <w:t xml:space="preserve"> – Studenac je uspješno započeo novu fazu „Narančaste ribice“, </w:t>
      </w:r>
      <w:hyperlink r:id="rId7" w:history="1">
        <w:r w:rsidRPr="00775A43">
          <w:rPr>
            <w:rStyle w:val="Hyperlink"/>
            <w:rFonts w:ascii="Arial" w:hAnsi="Arial" w:cs="Arial"/>
          </w:rPr>
          <w:t>platforme</w:t>
        </w:r>
      </w:hyperlink>
      <w:r w:rsidRPr="003322BE">
        <w:rPr>
          <w:rFonts w:ascii="Arial" w:hAnsi="Arial" w:cs="Arial"/>
        </w:rPr>
        <w:t xml:space="preserve"> koj</w:t>
      </w:r>
      <w:r>
        <w:rPr>
          <w:rFonts w:ascii="Arial" w:hAnsi="Arial" w:cs="Arial"/>
        </w:rPr>
        <w:t>om</w:t>
      </w:r>
      <w:r w:rsidRPr="003322BE">
        <w:rPr>
          <w:rFonts w:ascii="Arial" w:hAnsi="Arial" w:cs="Arial"/>
        </w:rPr>
        <w:t xml:space="preserve"> konkretno </w:t>
      </w:r>
      <w:r>
        <w:rPr>
          <w:rFonts w:ascii="Arial" w:hAnsi="Arial" w:cs="Arial"/>
        </w:rPr>
        <w:t xml:space="preserve">i sustavno </w:t>
      </w:r>
      <w:r w:rsidRPr="003322BE">
        <w:rPr>
          <w:rFonts w:ascii="Arial" w:hAnsi="Arial" w:cs="Arial"/>
        </w:rPr>
        <w:t xml:space="preserve">podržava život jednoroditeljskih obitelji. U povodu nove </w:t>
      </w:r>
      <w:r>
        <w:rPr>
          <w:rFonts w:ascii="Arial" w:hAnsi="Arial" w:cs="Arial"/>
        </w:rPr>
        <w:t>nastavne</w:t>
      </w:r>
      <w:r w:rsidRPr="003322BE">
        <w:rPr>
          <w:rFonts w:ascii="Arial" w:hAnsi="Arial" w:cs="Arial"/>
        </w:rPr>
        <w:t xml:space="preserve"> godine,</w:t>
      </w:r>
      <w:r>
        <w:rPr>
          <w:rFonts w:ascii="Arial" w:hAnsi="Arial" w:cs="Arial"/>
        </w:rPr>
        <w:t xml:space="preserve"> za 60 </w:t>
      </w:r>
      <w:r w:rsidRPr="003322BE">
        <w:rPr>
          <w:rFonts w:ascii="Arial" w:hAnsi="Arial" w:cs="Arial"/>
        </w:rPr>
        <w:t>djec</w:t>
      </w:r>
      <w:r>
        <w:rPr>
          <w:rFonts w:ascii="Arial" w:hAnsi="Arial" w:cs="Arial"/>
        </w:rPr>
        <w:t>e iz</w:t>
      </w:r>
      <w:r w:rsidRPr="003322BE">
        <w:rPr>
          <w:rFonts w:ascii="Arial" w:hAnsi="Arial" w:cs="Arial"/>
        </w:rPr>
        <w:t xml:space="preserve"> nižih i viših razreda te srednjoškolskog uzrasta</w:t>
      </w:r>
      <w:r>
        <w:rPr>
          <w:rFonts w:ascii="Arial" w:hAnsi="Arial" w:cs="Arial"/>
        </w:rPr>
        <w:t>, pripremio je pakete za bezbrižan povratak u školske klupe.</w:t>
      </w:r>
    </w:p>
    <w:p w14:paraId="18C7BF1E" w14:textId="4685C0FF" w:rsidR="00227BF5" w:rsidRPr="003322BE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</w:rPr>
        <w:t xml:space="preserve">Djeca i roditelji sa zagrebačkog područja svoje su pakete preuzeli na zajedničkom druženju s partnerima </w:t>
      </w:r>
      <w:r>
        <w:rPr>
          <w:rFonts w:ascii="Arial" w:hAnsi="Arial" w:cs="Arial"/>
        </w:rPr>
        <w:t xml:space="preserve">programa, a u njima pronašli </w:t>
      </w:r>
      <w:r w:rsidRPr="003322BE">
        <w:rPr>
          <w:rFonts w:ascii="Arial" w:hAnsi="Arial" w:cs="Arial"/>
        </w:rPr>
        <w:t>sve neophodno za početak nove školske godine</w:t>
      </w:r>
      <w:r>
        <w:rPr>
          <w:rFonts w:ascii="Arial" w:hAnsi="Arial" w:cs="Arial"/>
        </w:rPr>
        <w:t xml:space="preserve"> - </w:t>
      </w:r>
      <w:r w:rsidRPr="003322BE">
        <w:rPr>
          <w:rFonts w:ascii="Arial" w:hAnsi="Arial" w:cs="Arial"/>
        </w:rPr>
        <w:t>od školskih torbi</w:t>
      </w:r>
      <w:r>
        <w:rPr>
          <w:rFonts w:ascii="Arial" w:hAnsi="Arial" w:cs="Arial"/>
        </w:rPr>
        <w:t xml:space="preserve">, školskog </w:t>
      </w:r>
      <w:r w:rsidRPr="003322BE">
        <w:rPr>
          <w:rFonts w:ascii="Arial" w:hAnsi="Arial" w:cs="Arial"/>
        </w:rPr>
        <w:t>pribor</w:t>
      </w:r>
      <w:r>
        <w:rPr>
          <w:rFonts w:ascii="Arial" w:hAnsi="Arial" w:cs="Arial"/>
        </w:rPr>
        <w:t>a i</w:t>
      </w:r>
      <w:r w:rsidRPr="003322BE">
        <w:rPr>
          <w:rFonts w:ascii="Arial" w:hAnsi="Arial" w:cs="Arial"/>
        </w:rPr>
        <w:t xml:space="preserve"> bilježnica, </w:t>
      </w:r>
      <w:r>
        <w:rPr>
          <w:rFonts w:ascii="Arial" w:hAnsi="Arial" w:cs="Arial"/>
        </w:rPr>
        <w:t xml:space="preserve">sve </w:t>
      </w:r>
      <w:r w:rsidRPr="003322BE">
        <w:rPr>
          <w:rFonts w:ascii="Arial" w:hAnsi="Arial" w:cs="Arial"/>
        </w:rPr>
        <w:t xml:space="preserve">do sportske opreme poput tenisica, </w:t>
      </w:r>
      <w:r w:rsidRPr="003322BE">
        <w:rPr>
          <w:rFonts w:ascii="Arial" w:hAnsi="Arial" w:cs="Arial"/>
          <w:i/>
          <w:iCs/>
        </w:rPr>
        <w:t>hoodieca</w:t>
      </w:r>
      <w:r w:rsidRPr="003322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sportskih </w:t>
      </w:r>
      <w:r w:rsidRPr="003322BE">
        <w:rPr>
          <w:rFonts w:ascii="Arial" w:hAnsi="Arial" w:cs="Arial"/>
        </w:rPr>
        <w:t xml:space="preserve">torbi i boca za vodu, kao i higijenskih potrepština i multivitamina. </w:t>
      </w:r>
    </w:p>
    <w:p w14:paraId="41FB92E7" w14:textId="77777777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</w:rPr>
        <w:t xml:space="preserve">Uz pakete, Studenac je </w:t>
      </w:r>
      <w:r>
        <w:rPr>
          <w:rFonts w:ascii="Arial" w:hAnsi="Arial" w:cs="Arial"/>
        </w:rPr>
        <w:t xml:space="preserve">roditelje i školarce ovom prilikom podsjetio na </w:t>
      </w:r>
      <w:r w:rsidRPr="003322BE">
        <w:rPr>
          <w:rFonts w:ascii="Arial" w:hAnsi="Arial" w:cs="Arial"/>
        </w:rPr>
        <w:t xml:space="preserve">mogućnost besplatnih treninga u sportskim klubovima te </w:t>
      </w:r>
      <w:r>
        <w:rPr>
          <w:rFonts w:ascii="Arial" w:hAnsi="Arial" w:cs="Arial"/>
        </w:rPr>
        <w:t xml:space="preserve">najavio </w:t>
      </w:r>
      <w:r w:rsidRPr="003322BE">
        <w:rPr>
          <w:rFonts w:ascii="Arial" w:hAnsi="Arial" w:cs="Arial"/>
        </w:rPr>
        <w:t xml:space="preserve">besplatne instrukcije koje će djeci biti dostupne već tijekom jeseni. </w:t>
      </w:r>
    </w:p>
    <w:p w14:paraId="6B3F79D0" w14:textId="77777777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Djeci iz drugih gradova paketi su poslani poštom, kako bi prije početka nastave stigli na njihove kućne adrese.</w:t>
      </w:r>
    </w:p>
    <w:p w14:paraId="7D310EDB" w14:textId="50D00C37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</w:rPr>
        <w:t>„Smatram da smo</w:t>
      </w:r>
      <w:r>
        <w:rPr>
          <w:rFonts w:ascii="Arial" w:hAnsi="Arial" w:cs="Arial"/>
        </w:rPr>
        <w:t xml:space="preserve"> </w:t>
      </w:r>
      <w:r w:rsidRPr="003322BE">
        <w:rPr>
          <w:rFonts w:ascii="Arial" w:hAnsi="Arial" w:cs="Arial"/>
        </w:rPr>
        <w:t>prilikom predstavljanja ovogodišnjih aktivnosti projekta</w:t>
      </w:r>
      <w:r w:rsidR="00775A43">
        <w:rPr>
          <w:rFonts w:ascii="Arial" w:hAnsi="Arial" w:cs="Arial"/>
        </w:rPr>
        <w:t xml:space="preserve"> </w:t>
      </w:r>
      <w:r w:rsidRPr="003322BE">
        <w:rPr>
          <w:rFonts w:ascii="Arial" w:hAnsi="Arial" w:cs="Arial"/>
        </w:rPr>
        <w:t xml:space="preserve">bili vrlo jasni </w:t>
      </w:r>
      <w:r>
        <w:rPr>
          <w:rFonts w:ascii="Arial" w:hAnsi="Arial" w:cs="Arial"/>
        </w:rPr>
        <w:t xml:space="preserve">- </w:t>
      </w:r>
      <w:r w:rsidRPr="003322BE">
        <w:rPr>
          <w:rFonts w:ascii="Arial" w:hAnsi="Arial" w:cs="Arial"/>
        </w:rPr>
        <w:t>djecu i roditelje ćemo podržavati tijekom cijele godine i trenutaka koji su im važni. Nakon</w:t>
      </w:r>
      <w:r>
        <w:rPr>
          <w:rFonts w:ascii="Arial" w:hAnsi="Arial" w:cs="Arial"/>
        </w:rPr>
        <w:t xml:space="preserve"> uspješno organiziranog</w:t>
      </w:r>
      <w:r w:rsidRPr="003322BE">
        <w:rPr>
          <w:rFonts w:ascii="Arial" w:hAnsi="Arial" w:cs="Arial"/>
        </w:rPr>
        <w:t xml:space="preserve"> ljetovanja, nastavili </w:t>
      </w:r>
      <w:r>
        <w:rPr>
          <w:rFonts w:ascii="Arial" w:hAnsi="Arial" w:cs="Arial"/>
        </w:rPr>
        <w:t xml:space="preserve">smo </w:t>
      </w:r>
      <w:r w:rsidRPr="003322BE">
        <w:rPr>
          <w:rFonts w:ascii="Arial" w:hAnsi="Arial" w:cs="Arial"/>
        </w:rPr>
        <w:t>širiti zajednicu</w:t>
      </w:r>
      <w:r>
        <w:rPr>
          <w:rFonts w:ascii="Arial" w:hAnsi="Arial" w:cs="Arial"/>
        </w:rPr>
        <w:t xml:space="preserve"> partnera</w:t>
      </w:r>
      <w:r w:rsidRPr="003322BE">
        <w:rPr>
          <w:rFonts w:ascii="Arial" w:hAnsi="Arial" w:cs="Arial"/>
        </w:rPr>
        <w:t xml:space="preserve"> i pripremati sve potrebno za školu. Ponosna sam što nam se u tri mjeseca pridružilo više od 20 partnera </w:t>
      </w:r>
      <w:r>
        <w:rPr>
          <w:rFonts w:ascii="Arial" w:hAnsi="Arial" w:cs="Arial"/>
        </w:rPr>
        <w:t>-</w:t>
      </w:r>
      <w:r w:rsidRPr="003322BE">
        <w:rPr>
          <w:rFonts w:ascii="Arial" w:hAnsi="Arial" w:cs="Arial"/>
        </w:rPr>
        <w:t xml:space="preserve"> tvrtki, udruga, klubova, institucija i pojedinac</w:t>
      </w:r>
      <w:r>
        <w:rPr>
          <w:rFonts w:ascii="Arial" w:hAnsi="Arial" w:cs="Arial"/>
        </w:rPr>
        <w:t xml:space="preserve">a. </w:t>
      </w:r>
      <w:r w:rsidRPr="003322BE">
        <w:rPr>
          <w:rFonts w:ascii="Arial" w:hAnsi="Arial" w:cs="Arial"/>
        </w:rPr>
        <w:t xml:space="preserve">Naša Narančasta ribica danas je platforma koja okuplja zajednicu ljudi i organizacija posvećenih </w:t>
      </w:r>
      <w:r>
        <w:rPr>
          <w:rFonts w:ascii="Arial" w:hAnsi="Arial" w:cs="Arial"/>
        </w:rPr>
        <w:t xml:space="preserve">boljem životu </w:t>
      </w:r>
      <w:r w:rsidRPr="003322BE">
        <w:rPr>
          <w:rFonts w:ascii="Arial" w:hAnsi="Arial" w:cs="Arial"/>
        </w:rPr>
        <w:t>skupin</w:t>
      </w:r>
      <w:r>
        <w:rPr>
          <w:rFonts w:ascii="Arial" w:hAnsi="Arial" w:cs="Arial"/>
        </w:rPr>
        <w:t xml:space="preserve">e </w:t>
      </w:r>
      <w:r w:rsidRPr="003322BE">
        <w:rPr>
          <w:rFonts w:ascii="Arial" w:hAnsi="Arial" w:cs="Arial"/>
        </w:rPr>
        <w:t>koj</w:t>
      </w:r>
      <w:r>
        <w:rPr>
          <w:rFonts w:ascii="Arial" w:hAnsi="Arial" w:cs="Arial"/>
        </w:rPr>
        <w:t>u</w:t>
      </w:r>
      <w:r w:rsidRPr="003322BE">
        <w:rPr>
          <w:rFonts w:ascii="Arial" w:hAnsi="Arial" w:cs="Arial"/>
        </w:rPr>
        <w:t xml:space="preserve"> u Hrvatskoj </w:t>
      </w:r>
      <w:r>
        <w:rPr>
          <w:rFonts w:ascii="Arial" w:hAnsi="Arial" w:cs="Arial"/>
        </w:rPr>
        <w:t>čini</w:t>
      </w:r>
      <w:r w:rsidRPr="003322BE">
        <w:rPr>
          <w:rFonts w:ascii="Arial" w:hAnsi="Arial" w:cs="Arial"/>
        </w:rPr>
        <w:t xml:space="preserve"> više od 200 tisuća </w:t>
      </w:r>
      <w:r>
        <w:rPr>
          <w:rFonts w:ascii="Arial" w:hAnsi="Arial" w:cs="Arial"/>
        </w:rPr>
        <w:t>obitelji</w:t>
      </w:r>
      <w:r w:rsidRPr="003322BE">
        <w:rPr>
          <w:rFonts w:ascii="Arial" w:hAnsi="Arial" w:cs="Arial"/>
        </w:rPr>
        <w:t>“,</w:t>
      </w:r>
      <w:r>
        <w:rPr>
          <w:rFonts w:ascii="Arial" w:hAnsi="Arial" w:cs="Arial"/>
        </w:rPr>
        <w:t xml:space="preserve"> izjavila je na druženju </w:t>
      </w:r>
      <w:r w:rsidRPr="00227BF5">
        <w:rPr>
          <w:rFonts w:ascii="Arial" w:hAnsi="Arial" w:cs="Arial"/>
          <w:b/>
          <w:bCs/>
        </w:rPr>
        <w:t>Tatjana Spajić</w:t>
      </w:r>
      <w:r>
        <w:rPr>
          <w:rFonts w:ascii="Arial" w:hAnsi="Arial" w:cs="Arial"/>
        </w:rPr>
        <w:t>, direktorica korporativnih komunikacija Studenca.</w:t>
      </w:r>
    </w:p>
    <w:p w14:paraId="5E13CFC8" w14:textId="0120BDF5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6844BA">
        <w:rPr>
          <w:rFonts w:ascii="Arial" w:hAnsi="Arial" w:cs="Arial"/>
        </w:rPr>
        <w:t>Kako bi djeca svih uzrasta dobila sve potrebno za novu školsku godinu, pobrinule su se tvrtke Intersport, Decathlon, Narodne Novine, Eurocom, Lipa Mill, TOZ Penkala, Hrvatski Telekom</w:t>
      </w:r>
      <w:r w:rsidR="00535234">
        <w:rPr>
          <w:rFonts w:ascii="Arial" w:hAnsi="Arial" w:cs="Arial"/>
        </w:rPr>
        <w:t xml:space="preserve"> i Salvus</w:t>
      </w:r>
      <w:r w:rsidRPr="006844BA">
        <w:rPr>
          <w:rFonts w:ascii="Arial" w:hAnsi="Arial" w:cs="Arial"/>
        </w:rPr>
        <w:t xml:space="preserve">, a znak pažnje za </w:t>
      </w:r>
      <w:r>
        <w:rPr>
          <w:rFonts w:ascii="Arial" w:hAnsi="Arial" w:cs="Arial"/>
        </w:rPr>
        <w:t xml:space="preserve">djecu i </w:t>
      </w:r>
      <w:r w:rsidRPr="006844BA">
        <w:rPr>
          <w:rFonts w:ascii="Arial" w:hAnsi="Arial" w:cs="Arial"/>
        </w:rPr>
        <w:t>roditelje osigurao je Melem.</w:t>
      </w:r>
    </w:p>
    <w:p w14:paraId="19B37C74" w14:textId="5BF7C6C5" w:rsidR="00E228AA" w:rsidRDefault="00E228AA" w:rsidP="00E228AA">
      <w:pPr>
        <w:jc w:val="both"/>
        <w:rPr>
          <w:rFonts w:ascii="Arial" w:hAnsi="Arial" w:cs="Arial"/>
        </w:rPr>
      </w:pPr>
      <w:r w:rsidRPr="00E228AA">
        <w:rPr>
          <w:rFonts w:ascii="Arial" w:hAnsi="Arial" w:cs="Arial"/>
        </w:rPr>
        <w:t>„Hvala vam na svemu što ste omogućili mojoj djeci. Ovaj projekt jako puno znači i meni i njima jer smo stvorili uspomene koje ćemo pamtiti cijeli život. Sve aktivnosti koje im je Narančasta ribica omogućila</w:t>
      </w:r>
      <w:r w:rsidR="00775A43">
        <w:rPr>
          <w:rFonts w:ascii="Arial" w:hAnsi="Arial" w:cs="Arial"/>
        </w:rPr>
        <w:t xml:space="preserve"> </w:t>
      </w:r>
      <w:r w:rsidRPr="00E228AA">
        <w:rPr>
          <w:rFonts w:ascii="Arial" w:hAnsi="Arial" w:cs="Arial"/>
        </w:rPr>
        <w:t>ukazuju mojoj djeci na</w:t>
      </w:r>
      <w:r w:rsidR="00775A43">
        <w:rPr>
          <w:rFonts w:ascii="Arial" w:hAnsi="Arial" w:cs="Arial"/>
        </w:rPr>
        <w:t xml:space="preserve"> </w:t>
      </w:r>
      <w:r w:rsidRPr="00E228AA">
        <w:rPr>
          <w:rFonts w:ascii="Arial" w:hAnsi="Arial" w:cs="Arial"/>
        </w:rPr>
        <w:t xml:space="preserve">prave životne vrijednosti poput zajedništva, zahvalnosti </w:t>
      </w:r>
      <w:r w:rsidRPr="00E228AA">
        <w:rPr>
          <w:rFonts w:ascii="Arial" w:hAnsi="Arial" w:cs="Arial"/>
        </w:rPr>
        <w:lastRenderedPageBreak/>
        <w:t>i prijateljstva“, izjavila je na druženju samohrana majka četvero djec</w:t>
      </w:r>
      <w:r>
        <w:rPr>
          <w:rFonts w:ascii="Arial" w:hAnsi="Arial" w:cs="Arial"/>
        </w:rPr>
        <w:t xml:space="preserve">e od kojih je dvoje dio programa Narančaste ribice. </w:t>
      </w:r>
    </w:p>
    <w:p w14:paraId="211D0C30" w14:textId="63E13199" w:rsidR="00227BF5" w:rsidRDefault="00E228AA" w:rsidP="00E228AA">
      <w:pPr>
        <w:jc w:val="both"/>
        <w:rPr>
          <w:rFonts w:ascii="Arial" w:hAnsi="Arial" w:cs="Arial"/>
        </w:rPr>
      </w:pPr>
      <w:r w:rsidRPr="00E228AA">
        <w:rPr>
          <w:rFonts w:ascii="Arial" w:hAnsi="Arial" w:cs="Arial"/>
        </w:rPr>
        <w:t>„Jako sam sretna što sam dio projekta Narančasta ribica. Dobila sam paket sa svime što mi treba za školu</w:t>
      </w:r>
      <w:r>
        <w:rPr>
          <w:rFonts w:ascii="Arial" w:hAnsi="Arial" w:cs="Arial"/>
        </w:rPr>
        <w:t xml:space="preserve"> - </w:t>
      </w:r>
      <w:r w:rsidRPr="00E228AA">
        <w:rPr>
          <w:rFonts w:ascii="Arial" w:hAnsi="Arial" w:cs="Arial"/>
        </w:rPr>
        <w:t>bilježnic</w:t>
      </w:r>
      <w:r w:rsidR="00775A43">
        <w:rPr>
          <w:rFonts w:ascii="Arial" w:hAnsi="Arial" w:cs="Arial"/>
        </w:rPr>
        <w:t>ama</w:t>
      </w:r>
      <w:r w:rsidRPr="00E228AA">
        <w:rPr>
          <w:rFonts w:ascii="Arial" w:hAnsi="Arial" w:cs="Arial"/>
        </w:rPr>
        <w:t>, olovk</w:t>
      </w:r>
      <w:r w:rsidR="00775A43">
        <w:rPr>
          <w:rFonts w:ascii="Arial" w:hAnsi="Arial" w:cs="Arial"/>
        </w:rPr>
        <w:t>ama</w:t>
      </w:r>
      <w:r w:rsidRPr="00E228AA">
        <w:rPr>
          <w:rFonts w:ascii="Arial" w:hAnsi="Arial" w:cs="Arial"/>
        </w:rPr>
        <w:t>, bojic</w:t>
      </w:r>
      <w:r w:rsidR="00775A43">
        <w:rPr>
          <w:rFonts w:ascii="Arial" w:hAnsi="Arial" w:cs="Arial"/>
        </w:rPr>
        <w:t>ama, torbom…</w:t>
      </w:r>
      <w:r w:rsidRPr="00E228AA">
        <w:rPr>
          <w:rFonts w:ascii="Arial" w:hAnsi="Arial" w:cs="Arial"/>
        </w:rPr>
        <w:t xml:space="preserve"> Sad se osjećam spremno za novu školsku godinu</w:t>
      </w:r>
      <w:r w:rsidR="00775A43">
        <w:rPr>
          <w:rFonts w:ascii="Arial" w:hAnsi="Arial" w:cs="Arial"/>
        </w:rPr>
        <w:t>!</w:t>
      </w:r>
      <w:r w:rsidRPr="00E228AA">
        <w:rPr>
          <w:rFonts w:ascii="Arial" w:hAnsi="Arial" w:cs="Arial"/>
        </w:rPr>
        <w:t xml:space="preserve"> Jako me razveselilo i ljetovanje jer sam tamo upoznala nove prijatelje, plivala i igrala se svaki dan. Ovo mi je bilo najljepše ljeto do sada“, izjavila je desetogodišnja djevojčica.</w:t>
      </w:r>
    </w:p>
    <w:p w14:paraId="69D8B3FB" w14:textId="77777777" w:rsidR="00E228AA" w:rsidRDefault="00E228AA" w:rsidP="00E228AA">
      <w:pPr>
        <w:jc w:val="both"/>
        <w:rPr>
          <w:rFonts w:ascii="Arial" w:hAnsi="Arial" w:cs="Arial"/>
        </w:rPr>
      </w:pPr>
    </w:p>
    <w:p w14:paraId="4EEDB49D" w14:textId="7F85FA3E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227BF5">
        <w:rPr>
          <w:rFonts w:ascii="Arial" w:hAnsi="Arial" w:cs="Arial"/>
        </w:rPr>
        <w:t>Projekt je podržao i Hrvatski olimpijski odbor</w:t>
      </w:r>
      <w:r>
        <w:rPr>
          <w:rFonts w:ascii="Arial" w:hAnsi="Arial" w:cs="Arial"/>
        </w:rPr>
        <w:t xml:space="preserve"> </w:t>
      </w:r>
      <w:r w:rsidRPr="00227BF5">
        <w:rPr>
          <w:rFonts w:ascii="Arial" w:hAnsi="Arial" w:cs="Arial"/>
        </w:rPr>
        <w:t xml:space="preserve">koji je </w:t>
      </w:r>
      <w:r>
        <w:rPr>
          <w:rFonts w:ascii="Arial" w:hAnsi="Arial" w:cs="Arial"/>
        </w:rPr>
        <w:t xml:space="preserve">najmlađima </w:t>
      </w:r>
      <w:r w:rsidRPr="00227BF5">
        <w:rPr>
          <w:rFonts w:ascii="Arial" w:hAnsi="Arial" w:cs="Arial"/>
        </w:rPr>
        <w:t xml:space="preserve">donirao interaktivnu „Olimpijsku početnicu“. Djeci i roditeljima </w:t>
      </w:r>
      <w:r>
        <w:rPr>
          <w:rFonts w:ascii="Arial" w:hAnsi="Arial" w:cs="Arial"/>
        </w:rPr>
        <w:t xml:space="preserve">na druženju u Zagrebu se ovim povodom </w:t>
      </w:r>
      <w:r w:rsidRPr="00227BF5">
        <w:rPr>
          <w:rFonts w:ascii="Arial" w:hAnsi="Arial" w:cs="Arial"/>
        </w:rPr>
        <w:t xml:space="preserve">obratila </w:t>
      </w:r>
      <w:r w:rsidRPr="00EA1863">
        <w:rPr>
          <w:rFonts w:ascii="Arial" w:hAnsi="Arial" w:cs="Arial"/>
          <w:b/>
          <w:bCs/>
        </w:rPr>
        <w:t xml:space="preserve">dr. </w:t>
      </w:r>
      <w:r w:rsidR="00EA1863" w:rsidRPr="00EA1863">
        <w:rPr>
          <w:rFonts w:ascii="Arial" w:hAnsi="Arial" w:cs="Arial"/>
          <w:b/>
          <w:bCs/>
        </w:rPr>
        <w:t xml:space="preserve">sc. </w:t>
      </w:r>
      <w:r w:rsidRPr="00EA1863">
        <w:rPr>
          <w:rFonts w:ascii="Arial" w:hAnsi="Arial" w:cs="Arial"/>
          <w:b/>
          <w:bCs/>
        </w:rPr>
        <w:t>Ana Popovčić</w:t>
      </w:r>
      <w:r w:rsidRPr="00227BF5">
        <w:rPr>
          <w:rFonts w:ascii="Arial" w:hAnsi="Arial" w:cs="Arial"/>
        </w:rPr>
        <w:t>, autorica</w:t>
      </w:r>
      <w:r w:rsidR="008B5314">
        <w:rPr>
          <w:rFonts w:ascii="Arial" w:hAnsi="Arial" w:cs="Arial"/>
        </w:rPr>
        <w:t xml:space="preserve"> </w:t>
      </w:r>
      <w:r w:rsidRPr="00227BF5">
        <w:rPr>
          <w:rFonts w:ascii="Arial" w:hAnsi="Arial" w:cs="Arial"/>
        </w:rPr>
        <w:t xml:space="preserve">i voditeljica </w:t>
      </w:r>
      <w:r w:rsidR="00EA1863" w:rsidRPr="00227BF5">
        <w:rPr>
          <w:rFonts w:ascii="Arial" w:hAnsi="Arial" w:cs="Arial"/>
        </w:rPr>
        <w:t>Odbora za promicanje tekovina olimpizma, olimpijskog pokreta i znanstvenih dostignuća u športu</w:t>
      </w:r>
      <w:r w:rsidR="00E228AA">
        <w:rPr>
          <w:rFonts w:ascii="Arial" w:hAnsi="Arial" w:cs="Arial"/>
        </w:rPr>
        <w:t xml:space="preserve"> u Hrvatskoj olimpijskoj akademiji</w:t>
      </w:r>
      <w:r w:rsidR="00EA1863">
        <w:rPr>
          <w:rFonts w:ascii="Arial" w:hAnsi="Arial" w:cs="Arial"/>
        </w:rPr>
        <w:t xml:space="preserve">, te </w:t>
      </w:r>
      <w:r w:rsidR="00E66297">
        <w:rPr>
          <w:rFonts w:ascii="Arial" w:hAnsi="Arial" w:cs="Arial"/>
        </w:rPr>
        <w:t>ih dodatno</w:t>
      </w:r>
      <w:r w:rsidR="00EA1863">
        <w:rPr>
          <w:rFonts w:ascii="Arial" w:hAnsi="Arial" w:cs="Arial"/>
        </w:rPr>
        <w:t xml:space="preserve"> </w:t>
      </w:r>
      <w:r w:rsidRPr="00227BF5">
        <w:rPr>
          <w:rFonts w:ascii="Arial" w:hAnsi="Arial" w:cs="Arial"/>
        </w:rPr>
        <w:t>motivirala da se uključe u besplatne sportske programe</w:t>
      </w:r>
      <w:r w:rsidR="00EA1863">
        <w:rPr>
          <w:rFonts w:ascii="Arial" w:hAnsi="Arial" w:cs="Arial"/>
        </w:rPr>
        <w:t>.</w:t>
      </w:r>
      <w:r w:rsidR="00E228AA">
        <w:rPr>
          <w:rFonts w:ascii="Arial" w:hAnsi="Arial" w:cs="Arial"/>
        </w:rPr>
        <w:t xml:space="preserve"> </w:t>
      </w:r>
    </w:p>
    <w:p w14:paraId="323C436A" w14:textId="77777777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</w:p>
    <w:p w14:paraId="4CF31405" w14:textId="35EDC42E" w:rsidR="00227BF5" w:rsidRPr="00E85CD4" w:rsidRDefault="00227BF5" w:rsidP="00227BF5">
      <w:pPr>
        <w:spacing w:after="120" w:line="264" w:lineRule="auto"/>
        <w:rPr>
          <w:rFonts w:ascii="Arial" w:hAnsi="Arial" w:cs="Arial"/>
          <w:b/>
          <w:bCs/>
        </w:rPr>
      </w:pPr>
      <w:r w:rsidRPr="00E85CD4">
        <w:rPr>
          <w:rFonts w:ascii="Arial" w:hAnsi="Arial" w:cs="Arial"/>
          <w:b/>
          <w:bCs/>
        </w:rPr>
        <w:t>Djeca samohranih roditelja</w:t>
      </w:r>
      <w:r w:rsidR="00775A43">
        <w:rPr>
          <w:rFonts w:ascii="Arial" w:hAnsi="Arial" w:cs="Arial"/>
          <w:b/>
          <w:bCs/>
        </w:rPr>
        <w:t xml:space="preserve">, </w:t>
      </w:r>
      <w:r w:rsidRPr="00E85CD4">
        <w:rPr>
          <w:rFonts w:ascii="Arial" w:hAnsi="Arial" w:cs="Arial"/>
          <w:b/>
          <w:bCs/>
        </w:rPr>
        <w:t xml:space="preserve">zahvaljujući partnerskim klubovima </w:t>
      </w:r>
      <w:r>
        <w:rPr>
          <w:rFonts w:ascii="Arial" w:hAnsi="Arial" w:cs="Arial"/>
          <w:b/>
          <w:bCs/>
        </w:rPr>
        <w:t>Narančaste ribice, mogu</w:t>
      </w:r>
      <w:r w:rsidRPr="00E85CD4">
        <w:rPr>
          <w:rFonts w:ascii="Arial" w:hAnsi="Arial" w:cs="Arial"/>
          <w:b/>
          <w:bCs/>
        </w:rPr>
        <w:t xml:space="preserve"> pohađati i besplatne sportske programe </w:t>
      </w:r>
    </w:p>
    <w:p w14:paraId="2453EDD8" w14:textId="77777777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Prema </w:t>
      </w:r>
      <w:hyperlink r:id="rId8" w:history="1">
        <w:r w:rsidRPr="00693679">
          <w:rPr>
            <w:rStyle w:val="Hyperlink"/>
            <w:rFonts w:ascii="Arial" w:hAnsi="Arial" w:cs="Arial"/>
          </w:rPr>
          <w:t>istraživanju o izazovima jednoroditeljskih obitelji u Hrvatskoj</w:t>
        </w:r>
      </w:hyperlink>
      <w:r w:rsidRPr="003322BE">
        <w:rPr>
          <w:rFonts w:ascii="Arial" w:hAnsi="Arial" w:cs="Arial"/>
        </w:rPr>
        <w:t xml:space="preserve"> koje su </w:t>
      </w:r>
      <w:r>
        <w:rPr>
          <w:rFonts w:ascii="Arial" w:hAnsi="Arial" w:cs="Arial"/>
        </w:rPr>
        <w:t xml:space="preserve">za Narančastu ribicu </w:t>
      </w:r>
      <w:r w:rsidRPr="003322BE">
        <w:rPr>
          <w:rFonts w:ascii="Arial" w:hAnsi="Arial" w:cs="Arial"/>
        </w:rPr>
        <w:t>u svibnju proveli agencija Improve i Udruga LET</w:t>
      </w:r>
      <w:r>
        <w:rPr>
          <w:rFonts w:ascii="Arial" w:hAnsi="Arial" w:cs="Arial"/>
        </w:rPr>
        <w:t xml:space="preserve">, čak </w:t>
      </w:r>
      <w:r w:rsidRPr="006844BA">
        <w:rPr>
          <w:rFonts w:ascii="Arial" w:hAnsi="Arial" w:cs="Arial"/>
        </w:rPr>
        <w:t>31 posto djece školske dobi iz jednoroditeljskih obitelji nije uključeno u dodatne sportske ili umjetničke aktivnosti</w:t>
      </w:r>
      <w:r>
        <w:rPr>
          <w:rFonts w:ascii="Arial" w:hAnsi="Arial" w:cs="Arial"/>
        </w:rPr>
        <w:t xml:space="preserve">. Od njih </w:t>
      </w:r>
      <w:r w:rsidRPr="006844BA">
        <w:rPr>
          <w:rFonts w:ascii="Arial" w:hAnsi="Arial" w:cs="Arial"/>
        </w:rPr>
        <w:t>gotovo svaki drugi roditelj kao razlog za neuključivanje navodi financijska ograničenja.</w:t>
      </w:r>
      <w:r>
        <w:rPr>
          <w:rFonts w:ascii="Arial" w:hAnsi="Arial" w:cs="Arial"/>
        </w:rPr>
        <w:t xml:space="preserve"> Upravo iz tog razloga, Narančasta ribica okuplja i sportske klubove i udruge koji su voljni ustupiti besplatne članarine djeci koja se žele baviti sportom, a roditelji im nisu u mogućnosti to priuštiti. </w:t>
      </w:r>
    </w:p>
    <w:p w14:paraId="42D82BC5" w14:textId="0055FD0A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Ovoj </w:t>
      </w:r>
      <w:r w:rsidR="00EA1863">
        <w:rPr>
          <w:rFonts w:ascii="Arial" w:hAnsi="Arial" w:cs="Arial"/>
        </w:rPr>
        <w:t>inicijativi</w:t>
      </w:r>
      <w:r w:rsidR="00775A43">
        <w:rPr>
          <w:rFonts w:ascii="Arial" w:hAnsi="Arial" w:cs="Arial"/>
        </w:rPr>
        <w:t xml:space="preserve"> zasad su se</w:t>
      </w:r>
      <w:r>
        <w:rPr>
          <w:rFonts w:ascii="Arial" w:hAnsi="Arial" w:cs="Arial"/>
        </w:rPr>
        <w:t xml:space="preserve"> pridružili Gimnastički klub Osijek Žito, Gimnastički klub Rijeka, Plivački klub Zadar, Plesni centar </w:t>
      </w:r>
      <w:r w:rsidR="00F721E5">
        <w:rPr>
          <w:rFonts w:ascii="Arial" w:hAnsi="Arial" w:cs="Arial"/>
        </w:rPr>
        <w:t xml:space="preserve">Zagreb by Nicolas, </w:t>
      </w:r>
      <w:r>
        <w:rPr>
          <w:rFonts w:ascii="Arial" w:hAnsi="Arial" w:cs="Arial"/>
        </w:rPr>
        <w:t xml:space="preserve">zagrebački Softball klub Princ te splitski klubovi Karate klub Galeb, Taekwondo klub Galeb, Mizzfits BJJ &amp; Judo klub Tori i Cheerleading klub Sedmi vjetar. Više detalja dostupno je na </w:t>
      </w:r>
      <w:hyperlink r:id="rId9" w:history="1">
        <w:r w:rsidRPr="00876E63">
          <w:rPr>
            <w:rStyle w:val="Hyperlink"/>
            <w:rFonts w:ascii="Arial" w:hAnsi="Arial" w:cs="Arial"/>
          </w:rPr>
          <w:t>poveznici</w:t>
        </w:r>
      </w:hyperlink>
      <w:r>
        <w:rPr>
          <w:rFonts w:ascii="Arial" w:hAnsi="Arial" w:cs="Arial"/>
        </w:rPr>
        <w:t>.</w:t>
      </w:r>
    </w:p>
    <w:p w14:paraId="67B0948E" w14:textId="28CD60C8" w:rsidR="00227BF5" w:rsidRDefault="00227BF5" w:rsidP="00F721E5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zagrebačkom druženju sa školarcima bio je i </w:t>
      </w:r>
      <w:r w:rsidRPr="00F721E5">
        <w:rPr>
          <w:rFonts w:ascii="Arial" w:hAnsi="Arial" w:cs="Arial"/>
          <w:b/>
          <w:bCs/>
        </w:rPr>
        <w:t>Nicolas Quesnoit</w:t>
      </w:r>
      <w:r>
        <w:rPr>
          <w:rFonts w:ascii="Arial" w:hAnsi="Arial" w:cs="Arial"/>
        </w:rPr>
        <w:t xml:space="preserve">, </w:t>
      </w:r>
      <w:r w:rsidR="00F721E5">
        <w:rPr>
          <w:rFonts w:ascii="Arial" w:hAnsi="Arial" w:cs="Arial"/>
        </w:rPr>
        <w:t xml:space="preserve">plesač i </w:t>
      </w:r>
      <w:r>
        <w:rPr>
          <w:rFonts w:ascii="Arial" w:hAnsi="Arial" w:cs="Arial"/>
        </w:rPr>
        <w:t>vlasnik</w:t>
      </w:r>
      <w:r w:rsidR="00F721E5">
        <w:rPr>
          <w:rFonts w:ascii="Arial" w:hAnsi="Arial" w:cs="Arial"/>
        </w:rPr>
        <w:t xml:space="preserve"> plesnog centra koji se</w:t>
      </w:r>
      <w:r>
        <w:rPr>
          <w:rFonts w:ascii="Arial" w:hAnsi="Arial" w:cs="Arial"/>
        </w:rPr>
        <w:t xml:space="preserve"> rado priključio programu i o</w:t>
      </w:r>
      <w:r w:rsidR="00F721E5">
        <w:rPr>
          <w:rFonts w:ascii="Arial" w:hAnsi="Arial" w:cs="Arial"/>
        </w:rPr>
        <w:t>mogućio</w:t>
      </w:r>
      <w:r>
        <w:rPr>
          <w:rFonts w:ascii="Arial" w:hAnsi="Arial" w:cs="Arial"/>
        </w:rPr>
        <w:t xml:space="preserve"> besplatne treninge djeci čiji roditelji nisu u mogućnosti plaćati mjesečne članarine. </w:t>
      </w:r>
      <w:r w:rsidR="00E228AA" w:rsidRPr="00E228AA">
        <w:rPr>
          <w:rFonts w:ascii="Arial" w:hAnsi="Arial" w:cs="Arial"/>
        </w:rPr>
        <w:t>„Ponosan sam što sam sa svojim plesnim centrom dio ove plemenite priče, prepune raznih aktivnosti osmišljenih za ovu djecu. Narančasta ribica je ovdje nadmašila zlatnu ribicu</w:t>
      </w:r>
      <w:r w:rsidR="008034CE">
        <w:rPr>
          <w:rFonts w:ascii="Arial" w:hAnsi="Arial" w:cs="Arial"/>
        </w:rPr>
        <w:t xml:space="preserve">, </w:t>
      </w:r>
      <w:r w:rsidR="00E228AA" w:rsidRPr="00E228AA">
        <w:rPr>
          <w:rFonts w:ascii="Arial" w:hAnsi="Arial" w:cs="Arial"/>
        </w:rPr>
        <w:t xml:space="preserve">sreća na licima ove djece je iskrena, a sretno dijete je sve što možemo poželjeti“, </w:t>
      </w:r>
      <w:r w:rsidR="00F721E5">
        <w:rPr>
          <w:rFonts w:ascii="Arial" w:hAnsi="Arial" w:cs="Arial"/>
        </w:rPr>
        <w:t>istaknuo je.</w:t>
      </w:r>
    </w:p>
    <w:p w14:paraId="7C3FFD66" w14:textId="1C70B587" w:rsidR="00227BF5" w:rsidRPr="00E85CD4" w:rsidRDefault="00227BF5" w:rsidP="00227BF5">
      <w:pPr>
        <w:spacing w:after="120" w:line="264" w:lineRule="auto"/>
        <w:rPr>
          <w:rFonts w:ascii="Arial" w:hAnsi="Arial" w:cs="Arial"/>
          <w:b/>
          <w:bCs/>
        </w:rPr>
      </w:pPr>
      <w:r w:rsidRPr="00E85CD4">
        <w:rPr>
          <w:rFonts w:ascii="Arial" w:hAnsi="Arial" w:cs="Arial"/>
          <w:b/>
          <w:bCs/>
        </w:rPr>
        <w:t>Uskoro besplatne instrukcije i edukativni materijali</w:t>
      </w:r>
    </w:p>
    <w:p w14:paraId="3DE92EE3" w14:textId="74183EBD" w:rsidR="00227BF5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Kako bi djeci samohranih roditelja osigurao besplatnu pomoć u učenju, Studenac će na platformi Narančaste ribice objaviti i razne edukativne materij</w:t>
      </w:r>
      <w:r w:rsidR="00775A43">
        <w:rPr>
          <w:rFonts w:ascii="Arial" w:hAnsi="Arial" w:cs="Arial"/>
        </w:rPr>
        <w:t>ale</w:t>
      </w:r>
      <w:r>
        <w:rPr>
          <w:rFonts w:ascii="Arial" w:hAnsi="Arial" w:cs="Arial"/>
        </w:rPr>
        <w:t xml:space="preserve"> te omogućiti besplatne </w:t>
      </w:r>
      <w:r w:rsidRPr="00F721E5">
        <w:rPr>
          <w:rFonts w:ascii="Arial" w:hAnsi="Arial" w:cs="Arial"/>
          <w:i/>
          <w:iCs/>
        </w:rPr>
        <w:t>online</w:t>
      </w:r>
      <w:r>
        <w:rPr>
          <w:rFonts w:ascii="Arial" w:hAnsi="Arial" w:cs="Arial"/>
        </w:rPr>
        <w:t xml:space="preserve"> instrukcije. Naime, č</w:t>
      </w:r>
      <w:r w:rsidRPr="006844BA">
        <w:rPr>
          <w:rFonts w:ascii="Arial" w:hAnsi="Arial" w:cs="Arial"/>
        </w:rPr>
        <w:t>ak 44 posto roditelja iz jednoroditeljskih obitelji djeci ne može priuštiti dodatne instrukcije, u usporedbi s 9 posto obitelji s dva roditelja.</w:t>
      </w:r>
      <w:r>
        <w:rPr>
          <w:rFonts w:ascii="Arial" w:hAnsi="Arial" w:cs="Arial"/>
        </w:rPr>
        <w:t xml:space="preserve"> Nastavno na te pokazatelje, u suradnji s profesorima i edukatorima, uskoro će sastavni dio platforme biti i sadržaj za podršku u učenju. </w:t>
      </w:r>
    </w:p>
    <w:p w14:paraId="35B8859E" w14:textId="77777777" w:rsidR="00227BF5" w:rsidRDefault="00227BF5" w:rsidP="00227BF5">
      <w:pPr>
        <w:spacing w:after="120" w:line="264" w:lineRule="auto"/>
        <w:jc w:val="both"/>
        <w:rPr>
          <w:rFonts w:ascii="Arial" w:hAnsi="Arial" w:cs="Arial"/>
          <w:b/>
          <w:bCs/>
        </w:rPr>
      </w:pPr>
    </w:p>
    <w:p w14:paraId="02EADF5C" w14:textId="77777777" w:rsidR="00227BF5" w:rsidRPr="003322BE" w:rsidRDefault="00227BF5" w:rsidP="00227BF5">
      <w:pPr>
        <w:spacing w:after="120" w:line="264" w:lineRule="auto"/>
        <w:jc w:val="both"/>
        <w:rPr>
          <w:rFonts w:ascii="Arial" w:hAnsi="Arial" w:cs="Arial"/>
          <w:b/>
          <w:bCs/>
        </w:rPr>
      </w:pPr>
      <w:r w:rsidRPr="003322BE">
        <w:rPr>
          <w:rFonts w:ascii="Arial" w:hAnsi="Arial" w:cs="Arial"/>
          <w:b/>
          <w:bCs/>
        </w:rPr>
        <w:t>Narančasta ribica</w:t>
      </w:r>
      <w:r w:rsidRPr="00A81525">
        <w:rPr>
          <w:rFonts w:ascii="Arial" w:hAnsi="Arial" w:cs="Arial"/>
          <w:b/>
          <w:bCs/>
        </w:rPr>
        <w:t>: prva sveobuhvatna platforma koja nastoji podržati svakodnevnicu samohranih roditelja i njihove djece</w:t>
      </w:r>
    </w:p>
    <w:p w14:paraId="0787818D" w14:textId="7298044D" w:rsidR="00227BF5" w:rsidRPr="003322BE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</w:rPr>
        <w:t>Narančasta ribica društveno</w:t>
      </w:r>
      <w:r w:rsidR="00F721E5">
        <w:rPr>
          <w:rFonts w:ascii="Arial" w:hAnsi="Arial" w:cs="Arial"/>
        </w:rPr>
        <w:t xml:space="preserve"> </w:t>
      </w:r>
      <w:r w:rsidRPr="003322BE">
        <w:rPr>
          <w:rFonts w:ascii="Arial" w:hAnsi="Arial" w:cs="Arial"/>
        </w:rPr>
        <w:t>odgovorni</w:t>
      </w:r>
      <w:r>
        <w:rPr>
          <w:rFonts w:ascii="Arial" w:hAnsi="Arial" w:cs="Arial"/>
        </w:rPr>
        <w:t xml:space="preserve"> je</w:t>
      </w:r>
      <w:r w:rsidRPr="003322BE">
        <w:rPr>
          <w:rFonts w:ascii="Arial" w:hAnsi="Arial" w:cs="Arial"/>
        </w:rPr>
        <w:t xml:space="preserve"> proje</w:t>
      </w:r>
      <w:r>
        <w:rPr>
          <w:rFonts w:ascii="Arial" w:hAnsi="Arial" w:cs="Arial"/>
        </w:rPr>
        <w:t>kt</w:t>
      </w:r>
      <w:r w:rsidRPr="003322BE">
        <w:rPr>
          <w:rFonts w:ascii="Arial" w:hAnsi="Arial" w:cs="Arial"/>
        </w:rPr>
        <w:t xml:space="preserve"> Studenca. Aktivnosti su započele </w:t>
      </w:r>
      <w:r w:rsidR="00EA1863">
        <w:rPr>
          <w:rFonts w:ascii="Arial" w:hAnsi="Arial" w:cs="Arial"/>
        </w:rPr>
        <w:t xml:space="preserve">lani </w:t>
      </w:r>
      <w:r w:rsidRPr="003322BE">
        <w:rPr>
          <w:rFonts w:ascii="Arial" w:hAnsi="Arial" w:cs="Arial"/>
        </w:rPr>
        <w:t xml:space="preserve">kroz organizirano ljetovanje za djecu iz jednoroditeljskih obitelji, a ove je godine </w:t>
      </w:r>
      <w:r>
        <w:rPr>
          <w:rFonts w:ascii="Arial" w:hAnsi="Arial" w:cs="Arial"/>
        </w:rPr>
        <w:t>inicijativa</w:t>
      </w:r>
      <w:r w:rsidRPr="003322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prerasla</w:t>
      </w:r>
      <w:r w:rsidRPr="003322BE">
        <w:rPr>
          <w:rFonts w:ascii="Arial" w:hAnsi="Arial" w:cs="Arial"/>
        </w:rPr>
        <w:t xml:space="preserve"> u sveobuhvatnu platformu podrške</w:t>
      </w:r>
      <w:r>
        <w:rPr>
          <w:rFonts w:ascii="Arial" w:hAnsi="Arial" w:cs="Arial"/>
        </w:rPr>
        <w:t>.</w:t>
      </w:r>
    </w:p>
    <w:p w14:paraId="7481A961" w14:textId="77777777" w:rsidR="00227BF5" w:rsidRPr="003322BE" w:rsidRDefault="00227BF5" w:rsidP="00227BF5">
      <w:pPr>
        <w:spacing w:after="120" w:line="264" w:lineRule="auto"/>
        <w:jc w:val="both"/>
        <w:rPr>
          <w:rFonts w:ascii="Arial" w:hAnsi="Arial" w:cs="Arial"/>
        </w:rPr>
      </w:pPr>
      <w:r w:rsidRPr="003322BE">
        <w:rPr>
          <w:rFonts w:ascii="Arial" w:hAnsi="Arial" w:cs="Arial"/>
        </w:rPr>
        <w:t>Prv</w:t>
      </w:r>
      <w:r>
        <w:rPr>
          <w:rFonts w:ascii="Arial" w:hAnsi="Arial" w:cs="Arial"/>
        </w:rPr>
        <w:t xml:space="preserve">a ovogodišnja aktivnost </w:t>
      </w:r>
      <w:r w:rsidRPr="003322BE">
        <w:rPr>
          <w:rFonts w:ascii="Arial" w:hAnsi="Arial" w:cs="Arial"/>
        </w:rPr>
        <w:t>bi</w:t>
      </w:r>
      <w:r>
        <w:rPr>
          <w:rFonts w:ascii="Arial" w:hAnsi="Arial" w:cs="Arial"/>
        </w:rPr>
        <w:t>la</w:t>
      </w:r>
      <w:r w:rsidRPr="003322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provedba </w:t>
      </w:r>
      <w:r w:rsidRPr="003322BE">
        <w:rPr>
          <w:rFonts w:ascii="Arial" w:hAnsi="Arial" w:cs="Arial"/>
        </w:rPr>
        <w:t>istraživanj</w:t>
      </w:r>
      <w:r>
        <w:rPr>
          <w:rFonts w:ascii="Arial" w:hAnsi="Arial" w:cs="Arial"/>
        </w:rPr>
        <w:t>a</w:t>
      </w:r>
      <w:r w:rsidRPr="003322BE">
        <w:rPr>
          <w:rFonts w:ascii="Arial" w:hAnsi="Arial" w:cs="Arial"/>
        </w:rPr>
        <w:t xml:space="preserve"> o izazovima jednoroditeljskih obitelji u Hrvatskoj koje su </w:t>
      </w:r>
      <w:r>
        <w:rPr>
          <w:rFonts w:ascii="Arial" w:hAnsi="Arial" w:cs="Arial"/>
        </w:rPr>
        <w:t xml:space="preserve">za Narančastu ribicu </w:t>
      </w:r>
      <w:r w:rsidRPr="003322BE">
        <w:rPr>
          <w:rFonts w:ascii="Arial" w:hAnsi="Arial" w:cs="Arial"/>
        </w:rPr>
        <w:t xml:space="preserve">u svibnju proveli agencija Improve i Udruga LET. </w:t>
      </w:r>
      <w:r>
        <w:rPr>
          <w:rFonts w:ascii="Arial" w:hAnsi="Arial" w:cs="Arial"/>
        </w:rPr>
        <w:t xml:space="preserve">Rezultati istraživanja bili su temelj za osmišljavanje aktivnosti unutar platforme, s ciljem podrške roditeljima i djeci nastavno na njihove povratne informacije i situacije u kojima se nalaze. Tako je, sukladno rezultatima istraživanja, ove godine ponovno organizirano ljetovanje za djecu, pokrenuta je interaktivna mrežna stranica s korisnim i inspirativnim sadržajem za roditelje i djecu, a najnovije aktivnosti povezane su s bezbrižnim povratkom u školske klupe. </w:t>
      </w:r>
    </w:p>
    <w:p w14:paraId="2D4BF70D" w14:textId="77777777" w:rsidR="00227BF5" w:rsidRPr="00CE19A1" w:rsidRDefault="00227BF5" w:rsidP="00227BF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56516BFD" w14:textId="77777777" w:rsidR="00227BF5" w:rsidRPr="00CE19A1" w:rsidRDefault="00227BF5" w:rsidP="00227BF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0CA8A094" w14:textId="77777777" w:rsidR="00227BF5" w:rsidRPr="00CE19A1" w:rsidRDefault="00227BF5" w:rsidP="00227BF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3C25152C" w14:textId="77777777" w:rsidR="00227BF5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Marina Bolanča Radunović</w:t>
      </w:r>
      <w:r>
        <w:rPr>
          <w:rFonts w:ascii="Arial" w:eastAsia="Arial" w:hAnsi="Arial" w:cs="Arial"/>
          <w:sz w:val="18"/>
          <w:szCs w:val="18"/>
        </w:rPr>
        <w:t>, direktorica</w:t>
      </w:r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75AA16CB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+385 91 7912 570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sz w:val="18"/>
          <w:szCs w:val="18"/>
        </w:rPr>
        <w:t>|</w:t>
      </w:r>
      <w:r>
        <w:rPr>
          <w:rFonts w:ascii="Arial" w:eastAsia="Arial" w:hAnsi="Arial" w:cs="Arial"/>
          <w:sz w:val="18"/>
          <w:szCs w:val="18"/>
        </w:rPr>
        <w:t xml:space="preserve"> </w:t>
      </w:r>
      <w:hyperlink r:id="rId10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19395379" w14:textId="77777777" w:rsidR="00227BF5" w:rsidRPr="00CE19A1" w:rsidRDefault="00227BF5" w:rsidP="00227BF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474407D2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17ECEC57" w14:textId="77777777" w:rsidR="00227BF5" w:rsidRPr="00CE19A1" w:rsidRDefault="00227BF5" w:rsidP="00227BF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2A691E1E" w14:textId="77777777" w:rsidR="00A4094E" w:rsidRDefault="00A4094E" w:rsidP="007A65B9">
      <w:pPr>
        <w:spacing w:after="120" w:line="264" w:lineRule="auto"/>
        <w:jc w:val="both"/>
        <w:rPr>
          <w:b/>
          <w:bCs/>
        </w:rPr>
      </w:pPr>
    </w:p>
    <w:p w14:paraId="70C20D10" w14:textId="77777777" w:rsidR="00A4094E" w:rsidRDefault="00A4094E" w:rsidP="00A4094E"/>
    <w:p w14:paraId="7A2874E3" w14:textId="77777777" w:rsidR="00FF3448" w:rsidRDefault="00FF3448" w:rsidP="00A4094E"/>
    <w:p w14:paraId="4AC987F7" w14:textId="77777777" w:rsidR="00FF3448" w:rsidRDefault="00FF3448" w:rsidP="00A4094E"/>
    <w:p w14:paraId="46F91C05" w14:textId="77777777" w:rsidR="00955D1E" w:rsidRDefault="00955D1E" w:rsidP="00A4094E"/>
    <w:p w14:paraId="787D4D51" w14:textId="77777777" w:rsidR="00955D1E" w:rsidRDefault="00955D1E" w:rsidP="00A4094E"/>
    <w:p w14:paraId="1F60DEC7" w14:textId="77777777" w:rsidR="00FF3448" w:rsidRPr="000F0818" w:rsidRDefault="00FF3448" w:rsidP="00A4094E"/>
    <w:p w14:paraId="1776E61C" w14:textId="0F8E2196" w:rsidR="00B0025D" w:rsidRDefault="00B0025D"/>
    <w:sectPr w:rsidR="00B002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A4A18" w14:textId="77777777" w:rsidR="00CF317E" w:rsidRDefault="00CF317E" w:rsidP="00B0025D">
      <w:pPr>
        <w:spacing w:after="0" w:line="240" w:lineRule="auto"/>
      </w:pPr>
      <w:r>
        <w:separator/>
      </w:r>
    </w:p>
  </w:endnote>
  <w:endnote w:type="continuationSeparator" w:id="0">
    <w:p w14:paraId="0C44F881" w14:textId="77777777" w:rsidR="00CF317E" w:rsidRDefault="00CF317E" w:rsidP="00B0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2246" w14:textId="43C44759" w:rsidR="00A4094E" w:rsidRDefault="00A4094E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5D48" wp14:editId="11B3A94D">
              <wp:simplePos x="0" y="0"/>
              <wp:positionH relativeFrom="column">
                <wp:posOffset>3526790</wp:posOffset>
              </wp:positionH>
              <wp:positionV relativeFrom="paragraph">
                <wp:posOffset>-161925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8C7F6D" w14:textId="77777777" w:rsidR="00A4094E" w:rsidRPr="00136C88" w:rsidRDefault="00A4094E" w:rsidP="00A4094E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5D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7pt;margin-top:-12.7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U/e2/OMAAAAKAQAADwAAAAAAAAAAAAAAAABmBAAAZHJzL2Rvd25yZXYueG1sUEsFBgAAAAAEAAQA&#10;8wAAAHYFAAAAAA==&#10;" fillcolor="white [3201]" stroked="f">
              <v:textbox>
                <w:txbxContent>
                  <w:p w14:paraId="528C7F6D" w14:textId="77777777" w:rsidR="00A4094E" w:rsidRPr="00136C88" w:rsidRDefault="00A4094E" w:rsidP="00A4094E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A39DB7" wp14:editId="2A86D55A">
              <wp:simplePos x="0" y="0"/>
              <wp:positionH relativeFrom="column">
                <wp:posOffset>3623491</wp:posOffset>
              </wp:positionH>
              <wp:positionV relativeFrom="paragraph">
                <wp:posOffset>455856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986080" id="Rectangle 2" o:spid="_x0000_s1026" style="position:absolute;margin-left:285.3pt;margin-top:35.9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Bk8vpm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2E6B0" w14:textId="77777777" w:rsidR="00CF317E" w:rsidRDefault="00CF317E" w:rsidP="00B0025D">
      <w:pPr>
        <w:spacing w:after="0" w:line="240" w:lineRule="auto"/>
      </w:pPr>
      <w:r>
        <w:separator/>
      </w:r>
    </w:p>
  </w:footnote>
  <w:footnote w:type="continuationSeparator" w:id="0">
    <w:p w14:paraId="026B96FD" w14:textId="77777777" w:rsidR="00CF317E" w:rsidRDefault="00CF317E" w:rsidP="00B0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8E7A2" w14:textId="77777777" w:rsidR="00B0025D" w:rsidRDefault="00B0025D" w:rsidP="00B0025D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ACA50A7" wp14:editId="7E84EC9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AEA46" w14:textId="77777777" w:rsidR="00B0025D" w:rsidRPr="002A405A" w:rsidRDefault="00B0025D" w:rsidP="00B0025D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2071D4F" w14:textId="77777777" w:rsidR="00B0025D" w:rsidRDefault="00B0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E9E"/>
    <w:multiLevelType w:val="multilevel"/>
    <w:tmpl w:val="EC4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651D0"/>
    <w:multiLevelType w:val="multilevel"/>
    <w:tmpl w:val="D7BA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7784D"/>
    <w:multiLevelType w:val="multilevel"/>
    <w:tmpl w:val="E1B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835">
    <w:abstractNumId w:val="0"/>
  </w:num>
  <w:num w:numId="2" w16cid:durableId="1066804558">
    <w:abstractNumId w:val="1"/>
  </w:num>
  <w:num w:numId="3" w16cid:durableId="144018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25D"/>
    <w:rsid w:val="00012809"/>
    <w:rsid w:val="00080565"/>
    <w:rsid w:val="00086C3D"/>
    <w:rsid w:val="001118CF"/>
    <w:rsid w:val="001B7406"/>
    <w:rsid w:val="001D47D7"/>
    <w:rsid w:val="001F0AE6"/>
    <w:rsid w:val="001F1DE7"/>
    <w:rsid w:val="00227BF5"/>
    <w:rsid w:val="00236084"/>
    <w:rsid w:val="0026500C"/>
    <w:rsid w:val="002B66B3"/>
    <w:rsid w:val="002B7A3B"/>
    <w:rsid w:val="00357C69"/>
    <w:rsid w:val="00374072"/>
    <w:rsid w:val="003A2A99"/>
    <w:rsid w:val="003F4B74"/>
    <w:rsid w:val="00493AF4"/>
    <w:rsid w:val="00535234"/>
    <w:rsid w:val="006455B4"/>
    <w:rsid w:val="0064642F"/>
    <w:rsid w:val="00703195"/>
    <w:rsid w:val="00775A43"/>
    <w:rsid w:val="007A65B9"/>
    <w:rsid w:val="007B6A38"/>
    <w:rsid w:val="007F06C3"/>
    <w:rsid w:val="008034CE"/>
    <w:rsid w:val="00821130"/>
    <w:rsid w:val="008432F9"/>
    <w:rsid w:val="008B5314"/>
    <w:rsid w:val="008D69F7"/>
    <w:rsid w:val="00955D1E"/>
    <w:rsid w:val="00A25191"/>
    <w:rsid w:val="00A4094E"/>
    <w:rsid w:val="00A462CA"/>
    <w:rsid w:val="00A85720"/>
    <w:rsid w:val="00AC6CFE"/>
    <w:rsid w:val="00AE4D96"/>
    <w:rsid w:val="00B0025D"/>
    <w:rsid w:val="00B014DC"/>
    <w:rsid w:val="00B771DD"/>
    <w:rsid w:val="00BD28B8"/>
    <w:rsid w:val="00C10A47"/>
    <w:rsid w:val="00CD0190"/>
    <w:rsid w:val="00CF317E"/>
    <w:rsid w:val="00DA616D"/>
    <w:rsid w:val="00DD3D42"/>
    <w:rsid w:val="00DF36A7"/>
    <w:rsid w:val="00E228AA"/>
    <w:rsid w:val="00E4273B"/>
    <w:rsid w:val="00E66297"/>
    <w:rsid w:val="00EA1863"/>
    <w:rsid w:val="00F4251F"/>
    <w:rsid w:val="00F721E5"/>
    <w:rsid w:val="00FD059C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07B"/>
  <w15:chartTrackingRefBased/>
  <w15:docId w15:val="{A7A85477-2F55-477D-B02C-AD618C4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2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2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2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2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2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2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2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2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2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2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25D"/>
  </w:style>
  <w:style w:type="paragraph" w:styleId="Footer">
    <w:name w:val="footer"/>
    <w:basedOn w:val="Normal"/>
    <w:link w:val="Foot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25D"/>
  </w:style>
  <w:style w:type="paragraph" w:styleId="NormalWeb">
    <w:name w:val="Normal (Web)"/>
    <w:basedOn w:val="Normal"/>
    <w:unhideWhenUsed/>
    <w:rsid w:val="00B0025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002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1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71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ancastaribica.hr/istrazivanj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rancastaribica.h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rina@abeceda-komunikacije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rancastaribica.hr/sport-za-sv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Student  4</cp:lastModifiedBy>
  <cp:revision>4</cp:revision>
  <dcterms:created xsi:type="dcterms:W3CDTF">2025-09-04T11:22:00Z</dcterms:created>
  <dcterms:modified xsi:type="dcterms:W3CDTF">2025-09-04T11:38:00Z</dcterms:modified>
</cp:coreProperties>
</file>